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0" w:rsidRDefault="00082EF0"/>
    <w:tbl>
      <w:tblPr>
        <w:tblW w:w="9571" w:type="dxa"/>
        <w:jc w:val="center"/>
        <w:tblLook w:val="04A0"/>
      </w:tblPr>
      <w:tblGrid>
        <w:gridCol w:w="3888"/>
        <w:gridCol w:w="1800"/>
        <w:gridCol w:w="3883"/>
      </w:tblGrid>
      <w:tr w:rsidR="00BC2298" w:rsidRPr="00C61188" w:rsidTr="000F4F37">
        <w:trPr>
          <w:trHeight w:val="1891"/>
          <w:jc w:val="center"/>
        </w:trPr>
        <w:tc>
          <w:tcPr>
            <w:tcW w:w="3888" w:type="dxa"/>
            <w:hideMark/>
          </w:tcPr>
          <w:p w:rsidR="003C584D" w:rsidRPr="00C61188" w:rsidRDefault="003C584D" w:rsidP="003C584D">
            <w:pPr>
              <w:pStyle w:val="a3"/>
              <w:jc w:val="center"/>
              <w:rPr>
                <w:b/>
              </w:rPr>
            </w:pPr>
            <w:r w:rsidRPr="00C61188">
              <w:rPr>
                <w:b/>
              </w:rPr>
              <w:t>Российская Федерация</w:t>
            </w:r>
          </w:p>
          <w:p w:rsidR="003C584D" w:rsidRPr="00C61188" w:rsidRDefault="003C584D" w:rsidP="003C584D">
            <w:pPr>
              <w:pStyle w:val="a3"/>
              <w:jc w:val="center"/>
              <w:rPr>
                <w:b/>
              </w:rPr>
            </w:pPr>
            <w:r w:rsidRPr="00C61188">
              <w:rPr>
                <w:b/>
              </w:rPr>
              <w:t>Республика Адыгея</w:t>
            </w:r>
          </w:p>
          <w:p w:rsidR="003C584D" w:rsidRPr="00C61188" w:rsidRDefault="003C584D" w:rsidP="003C584D">
            <w:pPr>
              <w:pStyle w:val="a3"/>
              <w:jc w:val="center"/>
              <w:rPr>
                <w:b/>
                <w:bCs/>
              </w:rPr>
            </w:pPr>
            <w:r w:rsidRPr="00C61188">
              <w:rPr>
                <w:b/>
              </w:rPr>
              <w:t>администрация</w:t>
            </w:r>
          </w:p>
          <w:p w:rsidR="003C584D" w:rsidRPr="00C61188" w:rsidRDefault="003C584D" w:rsidP="003C584D">
            <w:pPr>
              <w:pStyle w:val="a3"/>
              <w:jc w:val="center"/>
              <w:rPr>
                <w:b/>
              </w:rPr>
            </w:pPr>
            <w:r w:rsidRPr="00C61188">
              <w:rPr>
                <w:b/>
              </w:rPr>
              <w:t>Хатукайского сельского</w:t>
            </w:r>
          </w:p>
          <w:p w:rsidR="00BC2298" w:rsidRPr="00C61188" w:rsidRDefault="003C584D" w:rsidP="003C584D">
            <w:pPr>
              <w:pStyle w:val="a3"/>
              <w:jc w:val="center"/>
              <w:rPr>
                <w:b/>
              </w:rPr>
            </w:pPr>
            <w:r w:rsidRPr="00C61188">
              <w:rPr>
                <w:b/>
              </w:rPr>
              <w:t>поселения</w:t>
            </w:r>
          </w:p>
        </w:tc>
        <w:tc>
          <w:tcPr>
            <w:tcW w:w="1800" w:type="dxa"/>
            <w:vAlign w:val="center"/>
            <w:hideMark/>
          </w:tcPr>
          <w:p w:rsidR="00BC2298" w:rsidRPr="00C61188" w:rsidRDefault="00BC2298" w:rsidP="00C10F46">
            <w:pPr>
              <w:jc w:val="center"/>
              <w:rPr>
                <w:b/>
                <w:sz w:val="26"/>
                <w:szCs w:val="26"/>
              </w:rPr>
            </w:pPr>
            <w:r w:rsidRPr="00C61188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47725" cy="84772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hideMark/>
          </w:tcPr>
          <w:p w:rsidR="003C584D" w:rsidRPr="00C61188" w:rsidRDefault="003C584D" w:rsidP="000F4F37">
            <w:pPr>
              <w:pStyle w:val="a3"/>
              <w:jc w:val="center"/>
              <w:rPr>
                <w:b/>
              </w:rPr>
            </w:pPr>
            <w:proofErr w:type="spellStart"/>
            <w:r w:rsidRPr="00C61188">
              <w:rPr>
                <w:b/>
              </w:rPr>
              <w:t>Урысые</w:t>
            </w:r>
            <w:proofErr w:type="spellEnd"/>
            <w:r w:rsidRPr="00C61188">
              <w:rPr>
                <w:b/>
              </w:rPr>
              <w:t xml:space="preserve"> </w:t>
            </w:r>
            <w:proofErr w:type="spellStart"/>
            <w:r w:rsidRPr="00C61188">
              <w:rPr>
                <w:b/>
              </w:rPr>
              <w:t>Федерацие</w:t>
            </w:r>
            <w:proofErr w:type="spellEnd"/>
          </w:p>
          <w:p w:rsidR="003C584D" w:rsidRPr="00C61188" w:rsidRDefault="003C584D" w:rsidP="000F4F37">
            <w:pPr>
              <w:pStyle w:val="a3"/>
              <w:jc w:val="center"/>
              <w:rPr>
                <w:b/>
              </w:rPr>
            </w:pPr>
            <w:proofErr w:type="spellStart"/>
            <w:r w:rsidRPr="00C61188">
              <w:rPr>
                <w:b/>
              </w:rPr>
              <w:t>Адыгэ</w:t>
            </w:r>
            <w:proofErr w:type="spellEnd"/>
            <w:r w:rsidRPr="00C61188">
              <w:rPr>
                <w:b/>
              </w:rPr>
              <w:t xml:space="preserve"> Республик</w:t>
            </w:r>
          </w:p>
          <w:p w:rsidR="003C584D" w:rsidRPr="00C61188" w:rsidRDefault="003C584D" w:rsidP="000F4F37">
            <w:pPr>
              <w:pStyle w:val="a3"/>
              <w:jc w:val="center"/>
              <w:rPr>
                <w:b/>
              </w:rPr>
            </w:pPr>
            <w:proofErr w:type="spellStart"/>
            <w:r w:rsidRPr="00C61188">
              <w:rPr>
                <w:b/>
              </w:rPr>
              <w:t>Красногвардейскэ</w:t>
            </w:r>
            <w:proofErr w:type="spellEnd"/>
            <w:r w:rsidRPr="00C61188">
              <w:rPr>
                <w:b/>
              </w:rPr>
              <w:t xml:space="preserve"> район</w:t>
            </w:r>
          </w:p>
          <w:p w:rsidR="003C584D" w:rsidRPr="00C61188" w:rsidRDefault="003C584D" w:rsidP="000F4F37">
            <w:pPr>
              <w:pStyle w:val="a3"/>
              <w:jc w:val="center"/>
              <w:rPr>
                <w:b/>
              </w:rPr>
            </w:pPr>
            <w:proofErr w:type="spellStart"/>
            <w:r w:rsidRPr="00C61188">
              <w:rPr>
                <w:b/>
              </w:rPr>
              <w:t>Хъатикъуое</w:t>
            </w:r>
            <w:proofErr w:type="spellEnd"/>
            <w:r w:rsidRPr="00C61188">
              <w:rPr>
                <w:b/>
              </w:rPr>
              <w:t xml:space="preserve"> поселением</w:t>
            </w:r>
          </w:p>
          <w:p w:rsidR="003C584D" w:rsidRPr="00A42875" w:rsidRDefault="000F4F37" w:rsidP="000F4F37">
            <w:pPr>
              <w:ind w:right="-483"/>
              <w:rPr>
                <w:szCs w:val="18"/>
              </w:rPr>
            </w:pPr>
            <w:r>
              <w:rPr>
                <w:b/>
              </w:rPr>
              <w:t xml:space="preserve">                     </w:t>
            </w:r>
            <w:r w:rsidR="003C584D" w:rsidRPr="00C61188">
              <w:rPr>
                <w:b/>
              </w:rPr>
              <w:t xml:space="preserve">и </w:t>
            </w:r>
            <w:proofErr w:type="spellStart"/>
            <w:r w:rsidR="003C584D" w:rsidRPr="00C61188">
              <w:rPr>
                <w:b/>
              </w:rPr>
              <w:t>администрацие</w:t>
            </w:r>
            <w:proofErr w:type="spellEnd"/>
          </w:p>
          <w:p w:rsidR="00BC2298" w:rsidRPr="00C61188" w:rsidRDefault="00BC2298" w:rsidP="000F4F37">
            <w:pPr>
              <w:pStyle w:val="a3"/>
              <w:jc w:val="center"/>
              <w:rPr>
                <w:b/>
              </w:rPr>
            </w:pPr>
          </w:p>
        </w:tc>
      </w:tr>
    </w:tbl>
    <w:p w:rsidR="00BC2298" w:rsidRPr="00C61188" w:rsidRDefault="00BC2298" w:rsidP="00BC2298">
      <w:pPr>
        <w:rPr>
          <w:b/>
        </w:rPr>
      </w:pPr>
    </w:p>
    <w:p w:rsidR="00BC2298" w:rsidRPr="00C61188" w:rsidRDefault="00BC2298" w:rsidP="00C61188">
      <w:pPr>
        <w:pStyle w:val="a3"/>
        <w:jc w:val="center"/>
        <w:rPr>
          <w:b/>
          <w:noProof/>
        </w:rPr>
      </w:pPr>
      <w:r w:rsidRPr="00C61188">
        <w:rPr>
          <w:b/>
          <w:noProof/>
        </w:rPr>
        <w:t>ПОСТАНОВЛЕНИЕ</w:t>
      </w:r>
    </w:p>
    <w:p w:rsidR="00BC2298" w:rsidRPr="00C61188" w:rsidRDefault="00C2068F" w:rsidP="00C61188">
      <w:pPr>
        <w:pStyle w:val="a3"/>
        <w:jc w:val="center"/>
        <w:rPr>
          <w:b/>
        </w:rPr>
      </w:pPr>
      <w:r>
        <w:rPr>
          <w:b/>
        </w:rPr>
        <w:pict>
          <v:line id="_x0000_s1026" style="position:absolute;left:0;text-align:left;z-index:251660288" from="-3.75pt,16.55pt" to="473.25pt,16.55pt" strokeweight="3pt">
            <v:stroke linestyle="thinThin"/>
          </v:line>
        </w:pict>
      </w:r>
      <w:r w:rsidR="00C61188" w:rsidRPr="00C61188">
        <w:rPr>
          <w:b/>
        </w:rPr>
        <w:t xml:space="preserve">главы Хатукайского </w:t>
      </w:r>
      <w:proofErr w:type="gramStart"/>
      <w:r w:rsidR="00C61188" w:rsidRPr="00C61188">
        <w:rPr>
          <w:b/>
        </w:rPr>
        <w:t>сельского</w:t>
      </w:r>
      <w:proofErr w:type="gramEnd"/>
      <w:r w:rsidR="00C61188" w:rsidRPr="00C61188">
        <w:rPr>
          <w:b/>
        </w:rPr>
        <w:t xml:space="preserve"> полселения</w:t>
      </w:r>
    </w:p>
    <w:p w:rsidR="00C61188" w:rsidRDefault="00C61188" w:rsidP="00BC2298">
      <w:pPr>
        <w:pStyle w:val="a4"/>
        <w:spacing w:before="0" w:beforeAutospacing="0" w:after="225" w:afterAutospacing="0"/>
        <w:ind w:right="30"/>
        <w:rPr>
          <w:b/>
          <w:color w:val="000000"/>
          <w:u w:val="single"/>
        </w:rPr>
      </w:pPr>
    </w:p>
    <w:p w:rsidR="00BC2298" w:rsidRDefault="00BC2298" w:rsidP="00BC2298">
      <w:pPr>
        <w:pStyle w:val="a4"/>
        <w:spacing w:before="0" w:beforeAutospacing="0" w:after="225" w:afterAutospacing="0"/>
        <w:ind w:right="30"/>
        <w:rPr>
          <w:b/>
          <w:color w:val="000000"/>
        </w:rPr>
      </w:pPr>
      <w:r>
        <w:rPr>
          <w:b/>
          <w:color w:val="000000"/>
          <w:u w:val="single"/>
        </w:rPr>
        <w:t>от «</w:t>
      </w:r>
      <w:r w:rsidR="00471000">
        <w:rPr>
          <w:b/>
          <w:color w:val="000000"/>
          <w:u w:val="single"/>
        </w:rPr>
        <w:t>0</w:t>
      </w:r>
      <w:r w:rsidR="00E76DA1"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 xml:space="preserve">» </w:t>
      </w:r>
      <w:r w:rsidR="003C584D">
        <w:rPr>
          <w:b/>
          <w:color w:val="000000"/>
          <w:u w:val="single"/>
        </w:rPr>
        <w:t>августа</w:t>
      </w:r>
      <w:r>
        <w:rPr>
          <w:b/>
          <w:color w:val="000000"/>
          <w:u w:val="single"/>
        </w:rPr>
        <w:t xml:space="preserve"> 201</w:t>
      </w:r>
      <w:r w:rsidR="00E76DA1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 xml:space="preserve"> г. №</w:t>
      </w:r>
      <w:r w:rsidR="00962635">
        <w:rPr>
          <w:b/>
          <w:color w:val="000000"/>
          <w:u w:val="single"/>
        </w:rPr>
        <w:t xml:space="preserve"> </w:t>
      </w:r>
      <w:r w:rsidR="003C584D">
        <w:rPr>
          <w:b/>
          <w:color w:val="000000"/>
          <w:u w:val="single"/>
        </w:rPr>
        <w:t>4</w:t>
      </w:r>
      <w:r w:rsidR="00E76DA1">
        <w:rPr>
          <w:b/>
          <w:color w:val="000000"/>
          <w:u w:val="single"/>
        </w:rPr>
        <w:t>2</w:t>
      </w:r>
      <w:r>
        <w:rPr>
          <w:b/>
          <w:color w:val="000000"/>
        </w:rPr>
        <w:t xml:space="preserve">                                                          </w:t>
      </w:r>
      <w:r w:rsidR="00E76DA1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       а. Хатукай</w:t>
      </w:r>
    </w:p>
    <w:p w:rsidR="00E76DA1" w:rsidRPr="00E76DA1" w:rsidRDefault="00BC2298" w:rsidP="00E76DA1">
      <w:pPr>
        <w:pStyle w:val="a3"/>
        <w:rPr>
          <w:b/>
        </w:rPr>
      </w:pPr>
      <w:r w:rsidRPr="00E76DA1">
        <w:rPr>
          <w:b/>
        </w:rPr>
        <w:t xml:space="preserve"> Об основных  направлениях </w:t>
      </w:r>
      <w:proofErr w:type="gramStart"/>
      <w:r w:rsidRPr="00E76DA1">
        <w:rPr>
          <w:b/>
        </w:rPr>
        <w:t>бюджетной</w:t>
      </w:r>
      <w:proofErr w:type="gramEnd"/>
      <w:r w:rsidRPr="00E76DA1">
        <w:rPr>
          <w:b/>
        </w:rPr>
        <w:t xml:space="preserve"> </w:t>
      </w:r>
    </w:p>
    <w:p w:rsidR="00BC2298" w:rsidRPr="00E76DA1" w:rsidRDefault="00BC2298" w:rsidP="00E76DA1">
      <w:pPr>
        <w:pStyle w:val="a3"/>
        <w:rPr>
          <w:b/>
          <w:color w:val="FF0000"/>
        </w:rPr>
      </w:pPr>
      <w:r w:rsidRPr="00E76DA1">
        <w:rPr>
          <w:b/>
        </w:rPr>
        <w:t xml:space="preserve">и налоговой политики администрации </w:t>
      </w:r>
    </w:p>
    <w:p w:rsidR="00C061A2" w:rsidRPr="00E76DA1" w:rsidRDefault="00BC2298" w:rsidP="00C061A2">
      <w:pPr>
        <w:pStyle w:val="a3"/>
        <w:rPr>
          <w:b/>
        </w:rPr>
      </w:pPr>
      <w:r w:rsidRPr="00E76DA1">
        <w:rPr>
          <w:b/>
        </w:rPr>
        <w:t xml:space="preserve">МО «Хатукайское сельское поселение» </w:t>
      </w:r>
    </w:p>
    <w:p w:rsidR="00BC2298" w:rsidRPr="00E76DA1" w:rsidRDefault="00BC2298" w:rsidP="00C061A2">
      <w:pPr>
        <w:pStyle w:val="a3"/>
        <w:rPr>
          <w:b/>
        </w:rPr>
      </w:pPr>
      <w:r w:rsidRPr="00E76DA1">
        <w:rPr>
          <w:b/>
        </w:rPr>
        <w:t>на 201</w:t>
      </w:r>
      <w:r w:rsidR="00E76DA1">
        <w:rPr>
          <w:b/>
        </w:rPr>
        <w:t>9</w:t>
      </w:r>
      <w:r w:rsidRPr="00E76DA1">
        <w:rPr>
          <w:b/>
        </w:rPr>
        <w:t xml:space="preserve"> год и на плановый период 20</w:t>
      </w:r>
      <w:r w:rsidR="00E76DA1">
        <w:rPr>
          <w:b/>
        </w:rPr>
        <w:t>20</w:t>
      </w:r>
      <w:r w:rsidRPr="00E76DA1">
        <w:rPr>
          <w:b/>
        </w:rPr>
        <w:t xml:space="preserve"> и 20</w:t>
      </w:r>
      <w:r w:rsidR="003C584D" w:rsidRPr="00E76DA1">
        <w:rPr>
          <w:b/>
        </w:rPr>
        <w:t>2</w:t>
      </w:r>
      <w:r w:rsidR="00E76DA1">
        <w:rPr>
          <w:b/>
        </w:rPr>
        <w:t>1</w:t>
      </w:r>
      <w:r w:rsidRPr="00E76DA1">
        <w:rPr>
          <w:b/>
        </w:rPr>
        <w:t xml:space="preserve"> годов.</w:t>
      </w:r>
    </w:p>
    <w:p w:rsidR="00BC2298" w:rsidRPr="003315CD" w:rsidRDefault="00BC2298" w:rsidP="00BC2298">
      <w:pPr>
        <w:rPr>
          <w:rFonts w:ascii="Times New Roman" w:hAnsi="Times New Roman" w:cs="Times New Roman"/>
          <w:b/>
          <w:sz w:val="24"/>
          <w:szCs w:val="24"/>
        </w:rPr>
      </w:pPr>
    </w:p>
    <w:p w:rsidR="00BC2298" w:rsidRPr="003315CD" w:rsidRDefault="00BC2298" w:rsidP="00BC229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5CD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и Решением муниципального образования «</w:t>
      </w:r>
      <w:r w:rsidRPr="003315CD">
        <w:rPr>
          <w:rFonts w:ascii="Times New Roman" w:eastAsia="Calibri" w:hAnsi="Times New Roman" w:cs="Times New Roman"/>
          <w:sz w:val="24"/>
          <w:szCs w:val="24"/>
        </w:rPr>
        <w:t>Хатукайское сельское поселение</w:t>
      </w:r>
      <w:r w:rsidRPr="003315CD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бюджетном процессе в муниципальном образовании «</w:t>
      </w:r>
      <w:r w:rsidRPr="003315CD">
        <w:rPr>
          <w:rFonts w:ascii="Times New Roman" w:eastAsia="Calibri" w:hAnsi="Times New Roman" w:cs="Times New Roman"/>
          <w:sz w:val="24"/>
          <w:szCs w:val="24"/>
        </w:rPr>
        <w:t>Хатукайское сельское поселение</w:t>
      </w:r>
      <w:r w:rsidRPr="003315CD">
        <w:rPr>
          <w:rFonts w:ascii="Times New Roman" w:hAnsi="Times New Roman" w:cs="Times New Roman"/>
          <w:sz w:val="24"/>
          <w:szCs w:val="24"/>
        </w:rPr>
        <w:t>»</w:t>
      </w:r>
      <w:r w:rsidRPr="003315CD">
        <w:rPr>
          <w:rFonts w:ascii="Times New Roman" w:hAnsi="Times New Roman" w:cs="Times New Roman"/>
          <w:bCs/>
          <w:sz w:val="24"/>
          <w:szCs w:val="24"/>
        </w:rPr>
        <w:t>, руководствуясь Уставом МО «</w:t>
      </w:r>
      <w:r w:rsidRPr="003315CD">
        <w:rPr>
          <w:rFonts w:ascii="Times New Roman" w:eastAsia="Calibri" w:hAnsi="Times New Roman" w:cs="Times New Roman"/>
          <w:sz w:val="24"/>
          <w:szCs w:val="24"/>
        </w:rPr>
        <w:t>Хатукайское сельское поселение</w:t>
      </w:r>
      <w:r w:rsidRPr="003315CD">
        <w:rPr>
          <w:rFonts w:ascii="Times New Roman" w:hAnsi="Times New Roman" w:cs="Times New Roman"/>
          <w:bCs/>
          <w:sz w:val="24"/>
          <w:szCs w:val="24"/>
        </w:rPr>
        <w:t>»</w:t>
      </w:r>
    </w:p>
    <w:p w:rsidR="00BC2298" w:rsidRPr="003315CD" w:rsidRDefault="00BC2298" w:rsidP="00BC2298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1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3315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 :</w:t>
      </w:r>
    </w:p>
    <w:p w:rsidR="00BC2298" w:rsidRPr="003315CD" w:rsidRDefault="00BC2298" w:rsidP="00BC22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CD">
        <w:rPr>
          <w:rFonts w:ascii="Times New Roman" w:hAnsi="Times New Roman" w:cs="Times New Roman"/>
          <w:sz w:val="24"/>
          <w:szCs w:val="24"/>
        </w:rPr>
        <w:t>1.Утвердить прилагаемые основные направления налоговой и бюджетной политики муниципального образования «Хатукайское сельское поселение» на 201</w:t>
      </w:r>
      <w:r w:rsidR="00E76DA1" w:rsidRPr="003315CD">
        <w:rPr>
          <w:rFonts w:ascii="Times New Roman" w:hAnsi="Times New Roman" w:cs="Times New Roman"/>
          <w:sz w:val="24"/>
          <w:szCs w:val="24"/>
        </w:rPr>
        <w:t>9</w:t>
      </w:r>
      <w:r w:rsidRPr="003315C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E76DA1" w:rsidRPr="003315CD">
        <w:rPr>
          <w:rFonts w:ascii="Times New Roman" w:hAnsi="Times New Roman" w:cs="Times New Roman"/>
          <w:sz w:val="24"/>
          <w:szCs w:val="24"/>
        </w:rPr>
        <w:t>20</w:t>
      </w:r>
      <w:r w:rsidRPr="003315CD">
        <w:rPr>
          <w:rFonts w:ascii="Times New Roman" w:hAnsi="Times New Roman" w:cs="Times New Roman"/>
          <w:sz w:val="24"/>
          <w:szCs w:val="24"/>
        </w:rPr>
        <w:t xml:space="preserve"> и 20</w:t>
      </w:r>
      <w:r w:rsidR="003C584D" w:rsidRPr="003315CD">
        <w:rPr>
          <w:rFonts w:ascii="Times New Roman" w:hAnsi="Times New Roman" w:cs="Times New Roman"/>
          <w:sz w:val="24"/>
          <w:szCs w:val="24"/>
        </w:rPr>
        <w:t>2</w:t>
      </w:r>
      <w:r w:rsidR="00E76DA1" w:rsidRPr="003315CD">
        <w:rPr>
          <w:rFonts w:ascii="Times New Roman" w:hAnsi="Times New Roman" w:cs="Times New Roman"/>
          <w:sz w:val="24"/>
          <w:szCs w:val="24"/>
        </w:rPr>
        <w:t>1</w:t>
      </w:r>
      <w:r w:rsidRPr="003315C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C2298" w:rsidRPr="003315CD" w:rsidRDefault="00BC2298" w:rsidP="00BC22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CD">
        <w:rPr>
          <w:rFonts w:ascii="Times New Roman" w:hAnsi="Times New Roman" w:cs="Times New Roman"/>
          <w:sz w:val="24"/>
          <w:szCs w:val="24"/>
        </w:rPr>
        <w:t xml:space="preserve">2. Главному специалисту по финансовой работе </w:t>
      </w:r>
      <w:proofErr w:type="spellStart"/>
      <w:r w:rsidRPr="003315CD">
        <w:rPr>
          <w:rFonts w:ascii="Times New Roman" w:hAnsi="Times New Roman" w:cs="Times New Roman"/>
          <w:sz w:val="24"/>
          <w:szCs w:val="24"/>
        </w:rPr>
        <w:t>Бляновой</w:t>
      </w:r>
      <w:proofErr w:type="spellEnd"/>
      <w:r w:rsidRPr="003315CD">
        <w:rPr>
          <w:rFonts w:ascii="Times New Roman" w:hAnsi="Times New Roman" w:cs="Times New Roman"/>
          <w:sz w:val="24"/>
          <w:szCs w:val="24"/>
        </w:rPr>
        <w:t xml:space="preserve"> Л.А., обеспечить разработку проекта бюджета муниципального образования «Хатукайское сельское поселение» на основе основных направлений бюджетной и налоговой политики Хатукайского сельского поселения на 201</w:t>
      </w:r>
      <w:r w:rsidR="00E76DA1" w:rsidRPr="003315CD">
        <w:rPr>
          <w:rFonts w:ascii="Times New Roman" w:hAnsi="Times New Roman" w:cs="Times New Roman"/>
          <w:sz w:val="24"/>
          <w:szCs w:val="24"/>
        </w:rPr>
        <w:t>9</w:t>
      </w:r>
      <w:r w:rsidRPr="003315CD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E76DA1" w:rsidRPr="003315CD">
        <w:rPr>
          <w:rFonts w:ascii="Times New Roman" w:hAnsi="Times New Roman" w:cs="Times New Roman"/>
          <w:sz w:val="24"/>
          <w:szCs w:val="24"/>
        </w:rPr>
        <w:t>20</w:t>
      </w:r>
      <w:r w:rsidRPr="003315CD">
        <w:rPr>
          <w:rFonts w:ascii="Times New Roman" w:hAnsi="Times New Roman" w:cs="Times New Roman"/>
          <w:sz w:val="24"/>
          <w:szCs w:val="24"/>
        </w:rPr>
        <w:t>-20</w:t>
      </w:r>
      <w:r w:rsidR="003C584D" w:rsidRPr="003315CD">
        <w:rPr>
          <w:rFonts w:ascii="Times New Roman" w:hAnsi="Times New Roman" w:cs="Times New Roman"/>
          <w:sz w:val="24"/>
          <w:szCs w:val="24"/>
        </w:rPr>
        <w:t>2</w:t>
      </w:r>
      <w:r w:rsidR="00E76DA1" w:rsidRPr="003315CD">
        <w:rPr>
          <w:rFonts w:ascii="Times New Roman" w:hAnsi="Times New Roman" w:cs="Times New Roman"/>
          <w:sz w:val="24"/>
          <w:szCs w:val="24"/>
        </w:rPr>
        <w:t>1</w:t>
      </w:r>
      <w:r w:rsidRPr="003315C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C2298" w:rsidRPr="003315CD" w:rsidRDefault="00BC2298" w:rsidP="00BC22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CD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подписания.</w:t>
      </w:r>
    </w:p>
    <w:p w:rsidR="00BC2298" w:rsidRPr="003315CD" w:rsidRDefault="00BC2298" w:rsidP="004008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315CD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400852" w:rsidRPr="003315CD" w:rsidRDefault="00BC2298" w:rsidP="00400852">
      <w:pPr>
        <w:pStyle w:val="a3"/>
      </w:pPr>
      <w:r w:rsidRPr="003315CD">
        <w:t xml:space="preserve">Глава </w:t>
      </w:r>
    </w:p>
    <w:p w:rsidR="00BC2298" w:rsidRPr="003315CD" w:rsidRDefault="00BC2298" w:rsidP="00BC2298">
      <w:pPr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3315CD">
        <w:rPr>
          <w:rFonts w:ascii="Times New Roman" w:hAnsi="Times New Roman" w:cs="Times New Roman"/>
          <w:sz w:val="24"/>
          <w:szCs w:val="24"/>
        </w:rPr>
        <w:t>МО «</w:t>
      </w:r>
      <w:r w:rsidR="00400852" w:rsidRPr="003315CD">
        <w:rPr>
          <w:rFonts w:ascii="Times New Roman" w:hAnsi="Times New Roman" w:cs="Times New Roman"/>
          <w:sz w:val="24"/>
          <w:szCs w:val="24"/>
        </w:rPr>
        <w:t>Хатукай</w:t>
      </w:r>
      <w:r w:rsidRPr="003315CD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Pr="003315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00852" w:rsidRPr="003315CD">
        <w:rPr>
          <w:rFonts w:ascii="Times New Roman" w:hAnsi="Times New Roman" w:cs="Times New Roman"/>
          <w:sz w:val="24"/>
          <w:szCs w:val="24"/>
        </w:rPr>
        <w:t xml:space="preserve"> </w:t>
      </w:r>
      <w:r w:rsidRPr="003315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15CD">
        <w:rPr>
          <w:rFonts w:ascii="Times New Roman" w:hAnsi="Times New Roman" w:cs="Times New Roman"/>
          <w:sz w:val="24"/>
          <w:szCs w:val="24"/>
        </w:rPr>
        <w:tab/>
      </w:r>
      <w:r w:rsidR="00400852" w:rsidRPr="003315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584D" w:rsidRPr="003315CD">
        <w:rPr>
          <w:rFonts w:ascii="Times New Roman" w:hAnsi="Times New Roman" w:cs="Times New Roman"/>
          <w:sz w:val="24"/>
          <w:szCs w:val="24"/>
        </w:rPr>
        <w:t>А.А. Хачмафов</w:t>
      </w:r>
    </w:p>
    <w:p w:rsidR="00C061A2" w:rsidRPr="003315CD" w:rsidRDefault="00C061A2" w:rsidP="000F4F37">
      <w:pPr>
        <w:pStyle w:val="a3"/>
      </w:pPr>
    </w:p>
    <w:p w:rsidR="00E76DA1" w:rsidRDefault="00E76DA1" w:rsidP="000F4F37">
      <w:pPr>
        <w:pStyle w:val="a3"/>
      </w:pPr>
    </w:p>
    <w:p w:rsidR="003315CD" w:rsidRPr="003315CD" w:rsidRDefault="003315CD" w:rsidP="000F4F37">
      <w:pPr>
        <w:pStyle w:val="a3"/>
      </w:pPr>
    </w:p>
    <w:p w:rsidR="00E76DA1" w:rsidRDefault="00E76DA1" w:rsidP="000F4F37">
      <w:pPr>
        <w:pStyle w:val="a3"/>
      </w:pPr>
    </w:p>
    <w:p w:rsidR="00BC2298" w:rsidRDefault="00BC2298" w:rsidP="00BC2298">
      <w:pPr>
        <w:pStyle w:val="a3"/>
        <w:jc w:val="right"/>
      </w:pPr>
      <w:r>
        <w:lastRenderedPageBreak/>
        <w:t xml:space="preserve">Приложение </w:t>
      </w:r>
    </w:p>
    <w:p w:rsidR="00BC2298" w:rsidRDefault="00BC2298" w:rsidP="00BC2298">
      <w:pPr>
        <w:pStyle w:val="a3"/>
        <w:jc w:val="right"/>
      </w:pPr>
      <w:r>
        <w:t xml:space="preserve">к  постановлению  </w:t>
      </w:r>
      <w:r w:rsidR="00C61188">
        <w:t>главы</w:t>
      </w:r>
    </w:p>
    <w:p w:rsidR="00BC2298" w:rsidRDefault="00BC2298" w:rsidP="00BC2298">
      <w:pPr>
        <w:pStyle w:val="a3"/>
        <w:jc w:val="right"/>
      </w:pPr>
      <w:r>
        <w:t>Хатукайско</w:t>
      </w:r>
      <w:r w:rsidR="00C61188">
        <w:t xml:space="preserve">го </w:t>
      </w:r>
      <w:r>
        <w:t>сельско</w:t>
      </w:r>
      <w:r w:rsidR="00C61188">
        <w:t xml:space="preserve">го </w:t>
      </w:r>
      <w:r>
        <w:t xml:space="preserve"> поселени</w:t>
      </w:r>
      <w:r w:rsidR="00C61188">
        <w:t>я</w:t>
      </w:r>
    </w:p>
    <w:p w:rsidR="00BC2298" w:rsidRPr="00B4366D" w:rsidRDefault="003315CD" w:rsidP="00BC2298">
      <w:pPr>
        <w:pStyle w:val="a3"/>
        <w:jc w:val="right"/>
      </w:pPr>
      <w:r>
        <w:t>о</w:t>
      </w:r>
      <w:r w:rsidR="00471000">
        <w:t>т</w:t>
      </w:r>
      <w:r>
        <w:t xml:space="preserve"> </w:t>
      </w:r>
      <w:r w:rsidR="00471000">
        <w:t xml:space="preserve"> 0</w:t>
      </w:r>
      <w:r w:rsidR="00E76DA1">
        <w:t>7</w:t>
      </w:r>
      <w:r w:rsidR="00BC2298" w:rsidRPr="00B4366D">
        <w:t>.0</w:t>
      </w:r>
      <w:r w:rsidR="003C584D">
        <w:t>8</w:t>
      </w:r>
      <w:r w:rsidR="00BC2298" w:rsidRPr="00B4366D">
        <w:t>.201</w:t>
      </w:r>
      <w:r w:rsidR="00E76DA1">
        <w:t>8</w:t>
      </w:r>
      <w:r w:rsidR="00962635">
        <w:t xml:space="preserve"> г</w:t>
      </w:r>
      <w:r w:rsidR="00BC2298">
        <w:t>.</w:t>
      </w:r>
      <w:r w:rsidR="00962635">
        <w:t xml:space="preserve"> </w:t>
      </w:r>
      <w:r w:rsidR="00BC2298">
        <w:t>№</w:t>
      </w:r>
      <w:r w:rsidR="003C584D">
        <w:t xml:space="preserve"> 4</w:t>
      </w:r>
      <w:r w:rsidR="00E76DA1">
        <w:t>2</w:t>
      </w:r>
      <w:r w:rsidR="00BC2298" w:rsidRPr="00B4366D">
        <w:t xml:space="preserve">                     </w:t>
      </w:r>
    </w:p>
    <w:p w:rsidR="00BC2298" w:rsidRDefault="00BC2298" w:rsidP="00BC2298">
      <w:pPr>
        <w:jc w:val="right"/>
        <w:rPr>
          <w:rFonts w:ascii="Georgia" w:eastAsia="Calibri" w:hAnsi="Georgia" w:cs="Georgia"/>
          <w:color w:val="000000"/>
        </w:rPr>
      </w:pPr>
    </w:p>
    <w:p w:rsidR="00BC2298" w:rsidRPr="003C2020" w:rsidRDefault="00BC2298" w:rsidP="00BC2298">
      <w:pPr>
        <w:pStyle w:val="a3"/>
        <w:jc w:val="center"/>
        <w:rPr>
          <w:rFonts w:eastAsia="Calibri"/>
        </w:rPr>
      </w:pPr>
      <w:r w:rsidRPr="003C2020">
        <w:rPr>
          <w:rFonts w:eastAsia="Calibri"/>
        </w:rPr>
        <w:t>Основные направления бюджетной и налоговой политики</w:t>
      </w:r>
    </w:p>
    <w:p w:rsidR="003C584D" w:rsidRDefault="00BC2298" w:rsidP="00BC2298">
      <w:pPr>
        <w:pStyle w:val="a3"/>
        <w:jc w:val="center"/>
        <w:rPr>
          <w:rFonts w:eastAsia="Calibri"/>
        </w:rPr>
      </w:pPr>
      <w:r w:rsidRPr="003C2020">
        <w:rPr>
          <w:rFonts w:eastAsia="Calibri"/>
        </w:rPr>
        <w:t>МО «</w:t>
      </w:r>
      <w:r>
        <w:rPr>
          <w:rFonts w:eastAsia="Calibri"/>
        </w:rPr>
        <w:t>Хатукай</w:t>
      </w:r>
      <w:r w:rsidRPr="003C2020">
        <w:rPr>
          <w:rFonts w:eastAsia="Calibri"/>
        </w:rPr>
        <w:t>ское сельское поселение» на 20</w:t>
      </w:r>
      <w:r>
        <w:rPr>
          <w:rFonts w:eastAsia="Calibri"/>
        </w:rPr>
        <w:t>1</w:t>
      </w:r>
      <w:r w:rsidR="00E76DA1">
        <w:rPr>
          <w:rFonts w:eastAsia="Calibri"/>
        </w:rPr>
        <w:t>9</w:t>
      </w:r>
      <w:r w:rsidRPr="003C2020">
        <w:rPr>
          <w:rFonts w:eastAsia="Calibri"/>
        </w:rPr>
        <w:t xml:space="preserve"> год </w:t>
      </w:r>
    </w:p>
    <w:p w:rsidR="00BC2298" w:rsidRPr="003C2020" w:rsidRDefault="00BC2298" w:rsidP="00BC2298">
      <w:pPr>
        <w:pStyle w:val="a3"/>
        <w:jc w:val="center"/>
        <w:rPr>
          <w:rFonts w:eastAsia="Calibri"/>
        </w:rPr>
      </w:pPr>
      <w:r w:rsidRPr="003C2020">
        <w:rPr>
          <w:rFonts w:eastAsia="Calibri"/>
        </w:rPr>
        <w:t>и на плановый период 20</w:t>
      </w:r>
      <w:r w:rsidR="00E76DA1">
        <w:rPr>
          <w:rFonts w:eastAsia="Calibri"/>
        </w:rPr>
        <w:t>20</w:t>
      </w:r>
      <w:r w:rsidRPr="003C2020">
        <w:rPr>
          <w:rFonts w:eastAsia="Calibri"/>
        </w:rPr>
        <w:t xml:space="preserve"> и 20</w:t>
      </w:r>
      <w:r w:rsidR="003C584D">
        <w:rPr>
          <w:rFonts w:eastAsia="Calibri"/>
        </w:rPr>
        <w:t>2</w:t>
      </w:r>
      <w:r w:rsidR="00E76DA1">
        <w:rPr>
          <w:rFonts w:eastAsia="Calibri"/>
        </w:rPr>
        <w:t>1</w:t>
      </w:r>
      <w:r w:rsidRPr="003C2020">
        <w:rPr>
          <w:rFonts w:eastAsia="Calibri"/>
        </w:rPr>
        <w:t xml:space="preserve"> годов</w:t>
      </w:r>
    </w:p>
    <w:p w:rsidR="00BC2298" w:rsidRPr="003C2020" w:rsidRDefault="00BC2298" w:rsidP="00BC2298">
      <w:pPr>
        <w:jc w:val="center"/>
        <w:rPr>
          <w:rFonts w:eastAsia="Calibri"/>
          <w:color w:val="000000"/>
          <w:sz w:val="24"/>
          <w:szCs w:val="24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>1.   Основными   направлениями   бюджетной   политики МО «</w:t>
      </w:r>
      <w:r>
        <w:rPr>
          <w:rFonts w:eastAsia="Calibri"/>
        </w:rPr>
        <w:t>Хатукай</w:t>
      </w:r>
      <w:r w:rsidRPr="003C2020">
        <w:rPr>
          <w:rFonts w:eastAsia="Calibri"/>
        </w:rPr>
        <w:t>ское сельское поселение» на 201</w:t>
      </w:r>
      <w:r w:rsidR="00E76DA1">
        <w:rPr>
          <w:rFonts w:eastAsia="Calibri"/>
        </w:rPr>
        <w:t>9 и на плановый период 2020</w:t>
      </w:r>
      <w:r w:rsidRPr="003C2020">
        <w:rPr>
          <w:rFonts w:eastAsia="Calibri"/>
        </w:rPr>
        <w:t xml:space="preserve"> и 20</w:t>
      </w:r>
      <w:r w:rsidR="003C584D">
        <w:rPr>
          <w:rFonts w:eastAsia="Calibri"/>
        </w:rPr>
        <w:t>2</w:t>
      </w:r>
      <w:r w:rsidR="00E76DA1">
        <w:rPr>
          <w:rFonts w:eastAsia="Calibri"/>
        </w:rPr>
        <w:t>1</w:t>
      </w:r>
      <w:r w:rsidRPr="003C2020">
        <w:rPr>
          <w:rFonts w:eastAsia="Calibri"/>
        </w:rPr>
        <w:t xml:space="preserve"> годов являются:</w:t>
      </w:r>
    </w:p>
    <w:p w:rsidR="00400852" w:rsidRPr="003C2020" w:rsidRDefault="00400852" w:rsidP="00400852">
      <w:pPr>
        <w:pStyle w:val="a3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>1) формирование параметров бюджета МО «</w:t>
      </w:r>
      <w:r>
        <w:rPr>
          <w:rFonts w:eastAsia="Calibri"/>
        </w:rPr>
        <w:t>Хатукай</w:t>
      </w:r>
      <w:r w:rsidRPr="003C2020">
        <w:rPr>
          <w:rFonts w:eastAsia="Calibri"/>
        </w:rPr>
        <w:t xml:space="preserve">ское сельское поселение» исходя из консервативного сценария функционирования экономики и прогноза социально-экономического развития </w:t>
      </w:r>
      <w:r>
        <w:rPr>
          <w:rFonts w:eastAsia="Calibri"/>
        </w:rPr>
        <w:t>Хатукай</w:t>
      </w:r>
      <w:r w:rsidRPr="003C2020">
        <w:rPr>
          <w:rFonts w:eastAsia="Calibri"/>
        </w:rPr>
        <w:t>ское сельское поселение на 201</w:t>
      </w:r>
      <w:r w:rsidR="00E76DA1">
        <w:rPr>
          <w:rFonts w:eastAsia="Calibri"/>
        </w:rPr>
        <w:t>9</w:t>
      </w:r>
      <w:r w:rsidRPr="003C2020">
        <w:rPr>
          <w:rFonts w:eastAsia="Calibri"/>
        </w:rPr>
        <w:t>-20</w:t>
      </w:r>
      <w:r w:rsidR="003C584D">
        <w:rPr>
          <w:rFonts w:eastAsia="Calibri"/>
        </w:rPr>
        <w:t>2</w:t>
      </w:r>
      <w:r w:rsidR="00E76DA1">
        <w:rPr>
          <w:rFonts w:eastAsia="Calibri"/>
        </w:rPr>
        <w:t>1</w:t>
      </w:r>
      <w:r w:rsidRPr="003C2020">
        <w:rPr>
          <w:rFonts w:eastAsia="Calibri"/>
        </w:rPr>
        <w:t xml:space="preserve"> годы, а также обеспечения долгосрочной сбалансированности и устойчивости бюджета МО «</w:t>
      </w:r>
      <w:r>
        <w:rPr>
          <w:rFonts w:eastAsia="Calibri"/>
        </w:rPr>
        <w:t>Хатукай</w:t>
      </w:r>
      <w:r w:rsidRPr="003C2020">
        <w:rPr>
          <w:rFonts w:eastAsia="Calibri"/>
        </w:rPr>
        <w:t>ское сельское поселение»;</w:t>
      </w:r>
    </w:p>
    <w:p w:rsidR="00400852" w:rsidRPr="003C2020" w:rsidRDefault="00400852" w:rsidP="00400852">
      <w:pPr>
        <w:pStyle w:val="a3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>2) планирование бюджетных ассигнований исходя из исполнения действующих расходных обязательств с сохранением социальной направленности бюджета МО «</w:t>
      </w:r>
      <w:r>
        <w:rPr>
          <w:rFonts w:eastAsia="Calibri"/>
        </w:rPr>
        <w:t>Хатукай</w:t>
      </w:r>
      <w:r w:rsidRPr="003C2020">
        <w:rPr>
          <w:rFonts w:eastAsia="Calibri"/>
        </w:rPr>
        <w:t>ское сельское поселение»;</w:t>
      </w:r>
    </w:p>
    <w:p w:rsidR="00400852" w:rsidRPr="003C2020" w:rsidRDefault="00400852" w:rsidP="00400852">
      <w:pPr>
        <w:pStyle w:val="a3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>
        <w:rPr>
          <w:rFonts w:eastAsia="Calibri"/>
        </w:rPr>
        <w:t>3</w:t>
      </w:r>
      <w:r w:rsidRPr="003C2020">
        <w:rPr>
          <w:rFonts w:eastAsia="Calibri"/>
        </w:rPr>
        <w:t>) осуществление перехода к построению бюджета МО «</w:t>
      </w:r>
      <w:r>
        <w:rPr>
          <w:rFonts w:eastAsia="Calibri"/>
        </w:rPr>
        <w:t>Хатукай</w:t>
      </w:r>
      <w:r w:rsidRPr="003C2020">
        <w:rPr>
          <w:rFonts w:eastAsia="Calibri"/>
        </w:rPr>
        <w:t xml:space="preserve">ское сельское поселение» на основе муниципальных программ, увязанных с действующими целевыми программами и большей частью </w:t>
      </w:r>
      <w:proofErr w:type="spellStart"/>
      <w:r w:rsidRPr="003C2020">
        <w:rPr>
          <w:rFonts w:eastAsia="Calibri"/>
        </w:rPr>
        <w:t>непрограммных</w:t>
      </w:r>
      <w:proofErr w:type="spellEnd"/>
      <w:r w:rsidRPr="003C2020">
        <w:rPr>
          <w:rFonts w:eastAsia="Calibri"/>
        </w:rPr>
        <w:t xml:space="preserve"> расходов, с соблюдением принципа постановки целей в зависимости от имеющихся ресурсов, а также с установлением персональной ответственности заказчиков муниципальных программ за заявленные конечные результаты;</w:t>
      </w:r>
    </w:p>
    <w:p w:rsidR="00400852" w:rsidRPr="003C2020" w:rsidRDefault="00400852" w:rsidP="00400852">
      <w:pPr>
        <w:pStyle w:val="a3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proofErr w:type="gramStart"/>
      <w:r>
        <w:rPr>
          <w:rFonts w:eastAsia="Calibri"/>
        </w:rPr>
        <w:t>4</w:t>
      </w:r>
      <w:r w:rsidRPr="003C2020">
        <w:rPr>
          <w:rFonts w:eastAsia="Calibri"/>
        </w:rPr>
        <w:t>)</w:t>
      </w:r>
      <w:r>
        <w:rPr>
          <w:rFonts w:eastAsia="Calibri"/>
        </w:rPr>
        <w:t xml:space="preserve"> о</w:t>
      </w:r>
      <w:r w:rsidRPr="003C2020">
        <w:rPr>
          <w:rFonts w:eastAsia="Calibri"/>
        </w:rPr>
        <w:t>беспечение</w:t>
      </w:r>
      <w:r>
        <w:rPr>
          <w:rFonts w:eastAsia="Calibri"/>
        </w:rPr>
        <w:t xml:space="preserve"> </w:t>
      </w:r>
      <w:r w:rsidRPr="003C2020">
        <w:rPr>
          <w:rFonts w:eastAsia="Calibri"/>
        </w:rPr>
        <w:t xml:space="preserve">реализации первоочередных задач социальной сферы, поставленных в Указах </w:t>
      </w:r>
      <w:r>
        <w:rPr>
          <w:rFonts w:eastAsia="Calibri"/>
        </w:rPr>
        <w:t>Президента Российской Федерации</w:t>
      </w:r>
      <w:r w:rsidRPr="003C2020">
        <w:rPr>
          <w:rFonts w:eastAsia="Calibri"/>
        </w:rPr>
        <w:t>, за счет всех источников, включая средства федерального бюджета, республиканского бюджета Республики Адыгея, внебюджетных источников, в том числе полученных от приносящей доход деятельности, а также за счет оптимизации бюджетных расходов, включающей как оптимизацию сети муниципальных учреждений и численности работников, так и отказ от реализации малоэффективных мероприятий;</w:t>
      </w:r>
      <w:proofErr w:type="gramEnd"/>
    </w:p>
    <w:p w:rsidR="00400852" w:rsidRPr="003C2020" w:rsidRDefault="00400852" w:rsidP="00400852">
      <w:pPr>
        <w:pStyle w:val="a3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>
        <w:rPr>
          <w:rFonts w:eastAsia="Calibri"/>
        </w:rPr>
        <w:t>5)</w:t>
      </w:r>
      <w:r w:rsidR="00471000">
        <w:rPr>
          <w:rFonts w:eastAsia="Calibri"/>
        </w:rPr>
        <w:t xml:space="preserve"> </w:t>
      </w:r>
      <w:r w:rsidRPr="003C2020">
        <w:rPr>
          <w:rFonts w:eastAsia="Calibri"/>
        </w:rPr>
        <w:t>обеспечение повышения заработной платы, при этом рост заработной платы должен сопровождаться повышением производительности труда работников в бюджетной сфере и улучшением качества предоставляемых муниципальных услуг;</w:t>
      </w:r>
    </w:p>
    <w:p w:rsidR="00400852" w:rsidRPr="003C2020" w:rsidRDefault="00400852" w:rsidP="00400852">
      <w:pPr>
        <w:pStyle w:val="a3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>
        <w:rPr>
          <w:rFonts w:eastAsia="Calibri"/>
        </w:rPr>
        <w:t>6</w:t>
      </w:r>
      <w:r w:rsidRPr="003C2020">
        <w:rPr>
          <w:rFonts w:eastAsia="Calibri"/>
        </w:rPr>
        <w:t>) ограничение и последовательное снижение размеров бюджетного дефицита в целях сохранения макроэкономической стабильности и устойчивости выполнения социальных обязательств в последующие годы;</w:t>
      </w:r>
    </w:p>
    <w:p w:rsidR="00400852" w:rsidRPr="003C2020" w:rsidRDefault="00400852" w:rsidP="00400852">
      <w:pPr>
        <w:pStyle w:val="a3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>
        <w:rPr>
          <w:rFonts w:eastAsia="Calibri"/>
        </w:rPr>
        <w:t>7)</w:t>
      </w:r>
      <w:r w:rsidR="00400852">
        <w:rPr>
          <w:rFonts w:eastAsia="Calibri"/>
        </w:rPr>
        <w:t xml:space="preserve"> </w:t>
      </w:r>
      <w:r w:rsidRPr="003C2020">
        <w:rPr>
          <w:rFonts w:eastAsia="Calibri"/>
        </w:rPr>
        <w:t>принятие новых расходных обязательств на основе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962635" w:rsidRPr="003C2020" w:rsidRDefault="00962635" w:rsidP="00400852">
      <w:pPr>
        <w:pStyle w:val="a3"/>
        <w:jc w:val="both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>
        <w:rPr>
          <w:rFonts w:eastAsia="Calibri"/>
        </w:rPr>
        <w:t>8)</w:t>
      </w:r>
      <w:r w:rsidR="00400852">
        <w:rPr>
          <w:rFonts w:eastAsia="Calibri"/>
        </w:rPr>
        <w:t xml:space="preserve"> </w:t>
      </w:r>
      <w:r w:rsidRPr="003C2020">
        <w:rPr>
          <w:rFonts w:eastAsia="Calibri"/>
        </w:rPr>
        <w:t xml:space="preserve">совершенствование системы предоставления муниципальных услуг посредством введения новых принципов деятельности муниципальных учреждений МО </w:t>
      </w:r>
      <w:r w:rsidRPr="003C2020">
        <w:rPr>
          <w:rFonts w:eastAsia="Calibri"/>
        </w:rPr>
        <w:lastRenderedPageBreak/>
        <w:t>«</w:t>
      </w:r>
      <w:r w:rsidR="00400852">
        <w:rPr>
          <w:rFonts w:eastAsia="Calibri"/>
        </w:rPr>
        <w:t>Хатукай</w:t>
      </w:r>
      <w:r w:rsidRPr="003C2020">
        <w:rPr>
          <w:rFonts w:eastAsia="Calibri"/>
        </w:rPr>
        <w:t>ское сельское поселение» через доведение муниципальных заданий, изменение механизма финансового обеспечения, и дальнейшее совершенствование перечня муниципальных услуг;</w:t>
      </w:r>
    </w:p>
    <w:p w:rsidR="00400852" w:rsidRPr="003C2020" w:rsidRDefault="00400852" w:rsidP="00400852">
      <w:pPr>
        <w:pStyle w:val="a3"/>
        <w:jc w:val="both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>
        <w:rPr>
          <w:rFonts w:eastAsia="Calibri"/>
        </w:rPr>
        <w:t>9)</w:t>
      </w:r>
      <w:r w:rsidR="003C584D">
        <w:rPr>
          <w:rFonts w:eastAsia="Calibri"/>
        </w:rPr>
        <w:t xml:space="preserve"> </w:t>
      </w:r>
      <w:r w:rsidRPr="003C2020">
        <w:rPr>
          <w:rFonts w:eastAsia="Calibri"/>
        </w:rPr>
        <w:t xml:space="preserve">участие в реализации программ и мероприятий,  </w:t>
      </w:r>
      <w:proofErr w:type="spellStart"/>
      <w:r w:rsidRPr="003C2020">
        <w:rPr>
          <w:rFonts w:eastAsia="Calibri"/>
        </w:rPr>
        <w:t>софинансируемых</w:t>
      </w:r>
      <w:proofErr w:type="spellEnd"/>
      <w:r w:rsidRPr="003C2020">
        <w:rPr>
          <w:rFonts w:eastAsia="Calibri"/>
        </w:rPr>
        <w:t xml:space="preserve">  из федерального и республиканского бюджетов;</w:t>
      </w:r>
    </w:p>
    <w:p w:rsidR="00400852" w:rsidRPr="003C2020" w:rsidRDefault="00400852" w:rsidP="00400852">
      <w:pPr>
        <w:pStyle w:val="a3"/>
        <w:jc w:val="both"/>
        <w:rPr>
          <w:rFonts w:eastAsia="Calibri"/>
        </w:rPr>
      </w:pPr>
    </w:p>
    <w:p w:rsidR="00BC2298" w:rsidRDefault="00BC2298" w:rsidP="00400852">
      <w:pPr>
        <w:pStyle w:val="a3"/>
        <w:jc w:val="both"/>
        <w:rPr>
          <w:rFonts w:eastAsia="Calibri"/>
        </w:rPr>
      </w:pPr>
      <w:r>
        <w:rPr>
          <w:rFonts w:eastAsia="Calibri"/>
        </w:rPr>
        <w:t>10)</w:t>
      </w:r>
      <w:r w:rsidR="00400852">
        <w:rPr>
          <w:rFonts w:eastAsia="Calibri"/>
        </w:rPr>
        <w:t xml:space="preserve"> </w:t>
      </w:r>
      <w:r w:rsidRPr="003C2020">
        <w:rPr>
          <w:rFonts w:eastAsia="Calibri"/>
        </w:rPr>
        <w:t>формирование межбюджетных отношений между бюджетом МО «</w:t>
      </w:r>
      <w:r w:rsidR="00400852">
        <w:rPr>
          <w:rFonts w:eastAsia="Calibri"/>
        </w:rPr>
        <w:t>Хатукай</w:t>
      </w:r>
      <w:r w:rsidRPr="003C2020">
        <w:rPr>
          <w:rFonts w:eastAsia="Calibri"/>
        </w:rPr>
        <w:t>ское сельское поселение» и бюджетом М</w:t>
      </w:r>
      <w:r>
        <w:rPr>
          <w:rFonts w:eastAsia="Calibri"/>
        </w:rPr>
        <w:t>О</w:t>
      </w:r>
      <w:r w:rsidRPr="003C2020">
        <w:rPr>
          <w:rFonts w:eastAsia="Calibri"/>
        </w:rPr>
        <w:t xml:space="preserve"> «Красногвардейский район» исходя из бюджетной обеспеченности муниципальных образований и необходимости стимулирования развития их налогового потенциала;</w:t>
      </w:r>
    </w:p>
    <w:p w:rsidR="00400852" w:rsidRPr="003C2020" w:rsidRDefault="00400852" w:rsidP="00400852">
      <w:pPr>
        <w:pStyle w:val="a3"/>
        <w:jc w:val="both"/>
        <w:rPr>
          <w:rFonts w:eastAsia="Calibri"/>
        </w:rPr>
      </w:pPr>
    </w:p>
    <w:p w:rsidR="00BC2298" w:rsidRPr="003C2020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 xml:space="preserve">2. Основными направлениями налоговой </w:t>
      </w:r>
      <w:proofErr w:type="gramStart"/>
      <w:r w:rsidRPr="003C2020">
        <w:rPr>
          <w:rFonts w:eastAsia="Calibri"/>
        </w:rPr>
        <w:t>политики  на период</w:t>
      </w:r>
      <w:proofErr w:type="gramEnd"/>
      <w:r w:rsidRPr="003C2020">
        <w:rPr>
          <w:rFonts w:eastAsia="Calibri"/>
        </w:rPr>
        <w:t xml:space="preserve"> 201</w:t>
      </w:r>
      <w:r w:rsidR="003315CD">
        <w:rPr>
          <w:rFonts w:eastAsia="Calibri"/>
        </w:rPr>
        <w:t>9</w:t>
      </w:r>
      <w:r w:rsidRPr="003C2020">
        <w:rPr>
          <w:rFonts w:eastAsia="Calibri"/>
        </w:rPr>
        <w:t xml:space="preserve"> -20</w:t>
      </w:r>
      <w:r w:rsidR="003C584D">
        <w:rPr>
          <w:rFonts w:eastAsia="Calibri"/>
        </w:rPr>
        <w:t>2</w:t>
      </w:r>
      <w:r w:rsidR="003315CD">
        <w:rPr>
          <w:rFonts w:eastAsia="Calibri"/>
        </w:rPr>
        <w:t>1</w:t>
      </w:r>
      <w:r w:rsidRPr="003C2020">
        <w:rPr>
          <w:rFonts w:eastAsia="Calibri"/>
        </w:rPr>
        <w:t xml:space="preserve"> год</w:t>
      </w:r>
      <w:r>
        <w:rPr>
          <w:rFonts w:eastAsia="Calibri"/>
        </w:rPr>
        <w:t>а</w:t>
      </w:r>
      <w:r w:rsidRPr="003C2020">
        <w:rPr>
          <w:rFonts w:eastAsia="Calibri"/>
        </w:rPr>
        <w:t xml:space="preserve"> являются:</w:t>
      </w:r>
    </w:p>
    <w:p w:rsidR="00400852" w:rsidRPr="003C2020" w:rsidRDefault="00BC2298" w:rsidP="00400852">
      <w:pPr>
        <w:pStyle w:val="a3"/>
        <w:rPr>
          <w:rFonts w:eastAsia="Calibri"/>
          <w:i/>
        </w:rPr>
      </w:pPr>
      <w:r w:rsidRPr="003C2020">
        <w:rPr>
          <w:rFonts w:eastAsia="Calibri"/>
          <w:i/>
        </w:rPr>
        <w:t>1) в части увеличения поступлений налоговых доходов:</w:t>
      </w:r>
    </w:p>
    <w:p w:rsidR="00BC2298" w:rsidRPr="003C2020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 xml:space="preserve">а)    продолжение    работы    по    совершенствованию налогового администрирования   в   целях   обеспечения   точности   планирования и стабильного поступления доходов, увеличения собираемости </w:t>
      </w:r>
      <w:proofErr w:type="spellStart"/>
      <w:r w:rsidRPr="003C2020">
        <w:rPr>
          <w:rFonts w:eastAsia="Calibri"/>
        </w:rPr>
        <w:t>администрируемых</w:t>
      </w:r>
      <w:proofErr w:type="spellEnd"/>
      <w:r w:rsidRPr="003C2020">
        <w:rPr>
          <w:rFonts w:eastAsia="Calibri"/>
        </w:rPr>
        <w:t xml:space="preserve"> налогов и сборов;</w:t>
      </w:r>
    </w:p>
    <w:p w:rsidR="00BC2298" w:rsidRPr="003C2020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>б) проведение целенаправленной работы с недоимщиками по погашению задолженности по начисленным налогам, пеням и штрафам;</w:t>
      </w:r>
    </w:p>
    <w:p w:rsidR="00BC2298" w:rsidRPr="003C2020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>в) продолжение работы по легализации объектов налогообложения, в том числе «теневой» заработной платы, для выявления резервов роста налога на доходы физических лиц и повышения социальной защищенности населения;</w:t>
      </w:r>
    </w:p>
    <w:p w:rsidR="00BC2298" w:rsidRPr="003C2020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 xml:space="preserve">г) обеспечение увеличения поступлений земельного налога и арендной платы за землю путем усиления муниципального </w:t>
      </w:r>
      <w:proofErr w:type="gramStart"/>
      <w:r w:rsidRPr="003C2020">
        <w:rPr>
          <w:rFonts w:eastAsia="Calibri"/>
        </w:rPr>
        <w:t>контроля за</w:t>
      </w:r>
      <w:proofErr w:type="gramEnd"/>
      <w:r w:rsidRPr="003C2020">
        <w:rPr>
          <w:rFonts w:eastAsia="Calibri"/>
        </w:rPr>
        <w:t xml:space="preserve"> использованием земель. Принятие мер к установлению землепользователей, использующих земельные участки без оформления земельно-правовых документов, обеспечение </w:t>
      </w:r>
      <w:proofErr w:type="gramStart"/>
      <w:r w:rsidRPr="003C2020">
        <w:rPr>
          <w:rFonts w:eastAsia="Calibri"/>
        </w:rPr>
        <w:t>контроля за</w:t>
      </w:r>
      <w:proofErr w:type="gramEnd"/>
      <w:r w:rsidRPr="003C2020">
        <w:rPr>
          <w:rFonts w:eastAsia="Calibri"/>
        </w:rPr>
        <w:t xml:space="preserve"> оформлением прав на используемые земельные участки;</w:t>
      </w:r>
    </w:p>
    <w:p w:rsidR="00BC2298" w:rsidRPr="003C2020" w:rsidRDefault="00BC2298" w:rsidP="00400852">
      <w:pPr>
        <w:pStyle w:val="a3"/>
        <w:rPr>
          <w:rFonts w:eastAsia="Calibri"/>
          <w:i/>
        </w:rPr>
      </w:pPr>
      <w:r w:rsidRPr="003C2020">
        <w:rPr>
          <w:rFonts w:eastAsia="Calibri"/>
          <w:i/>
        </w:rPr>
        <w:t>2) в части увеличения объема поступлений неналоговых доходов:</w:t>
      </w:r>
    </w:p>
    <w:p w:rsidR="00BC2298" w:rsidRPr="003C2020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>а) увеличение доходов за счет повышения эффективности управления объектами муниципальной собственности МО «</w:t>
      </w:r>
      <w:r w:rsidR="00400852">
        <w:rPr>
          <w:rFonts w:eastAsia="Calibri"/>
        </w:rPr>
        <w:t>Хатукай</w:t>
      </w:r>
      <w:r w:rsidRPr="003C2020">
        <w:rPr>
          <w:rFonts w:eastAsia="Calibri"/>
        </w:rPr>
        <w:t>ское сельское поселение»;</w:t>
      </w:r>
    </w:p>
    <w:p w:rsidR="00BC2298" w:rsidRPr="003C2020" w:rsidRDefault="00BC2298" w:rsidP="00400852">
      <w:pPr>
        <w:pStyle w:val="a3"/>
        <w:jc w:val="both"/>
        <w:rPr>
          <w:rFonts w:eastAsia="Calibri"/>
        </w:rPr>
      </w:pPr>
      <w:r w:rsidRPr="003C2020">
        <w:rPr>
          <w:rFonts w:eastAsia="Calibri"/>
        </w:rPr>
        <w:t xml:space="preserve">б) усиление </w:t>
      </w:r>
      <w:proofErr w:type="spellStart"/>
      <w:r>
        <w:rPr>
          <w:rFonts w:eastAsia="Calibri"/>
        </w:rPr>
        <w:t>претензионно</w:t>
      </w:r>
      <w:r w:rsidRPr="003C2020">
        <w:rPr>
          <w:rFonts w:eastAsia="Calibri"/>
        </w:rPr>
        <w:t>-исковой</w:t>
      </w:r>
      <w:proofErr w:type="spellEnd"/>
      <w:r w:rsidRPr="003C2020">
        <w:rPr>
          <w:rFonts w:eastAsia="Calibri"/>
        </w:rPr>
        <w:t xml:space="preserve"> работы по взысканию задолженности по неналоговым доходам.</w:t>
      </w:r>
    </w:p>
    <w:p w:rsidR="00BC2298" w:rsidRPr="003C2020" w:rsidRDefault="00BC2298" w:rsidP="00400852">
      <w:pPr>
        <w:pStyle w:val="a3"/>
        <w:rPr>
          <w:b/>
        </w:rPr>
      </w:pPr>
    </w:p>
    <w:p w:rsidR="00BC2298" w:rsidRPr="003C2020" w:rsidRDefault="00BC2298" w:rsidP="00BC2298">
      <w:pPr>
        <w:pStyle w:val="a3"/>
        <w:jc w:val="center"/>
        <w:rPr>
          <w:b/>
        </w:rPr>
      </w:pPr>
    </w:p>
    <w:p w:rsidR="00BC2298" w:rsidRPr="003C2020" w:rsidRDefault="00BC2298" w:rsidP="00BC2298">
      <w:pPr>
        <w:pStyle w:val="a3"/>
        <w:jc w:val="center"/>
        <w:rPr>
          <w:b/>
        </w:rPr>
      </w:pPr>
    </w:p>
    <w:p w:rsidR="00BC2298" w:rsidRPr="003C2020" w:rsidRDefault="00BC2298" w:rsidP="00BC2298">
      <w:pPr>
        <w:pStyle w:val="a3"/>
        <w:jc w:val="center"/>
        <w:rPr>
          <w:b/>
        </w:rPr>
      </w:pPr>
    </w:p>
    <w:p w:rsidR="00BC2298" w:rsidRPr="00471000" w:rsidRDefault="00471000" w:rsidP="00471000">
      <w:pPr>
        <w:pStyle w:val="a3"/>
        <w:tabs>
          <w:tab w:val="left" w:pos="195"/>
        </w:tabs>
      </w:pPr>
      <w:r w:rsidRPr="00471000">
        <w:t>Исполнитель:</w:t>
      </w:r>
    </w:p>
    <w:p w:rsidR="00BC2298" w:rsidRPr="003315CD" w:rsidRDefault="00BC2298" w:rsidP="00BC2298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5CD">
        <w:rPr>
          <w:rFonts w:ascii="Times New Roman" w:hAnsi="Times New Roman" w:cs="Times New Roman"/>
          <w:bCs/>
          <w:iCs/>
          <w:sz w:val="24"/>
          <w:szCs w:val="24"/>
        </w:rPr>
        <w:t xml:space="preserve">Главный специалист </w:t>
      </w:r>
      <w:r w:rsidR="00400852" w:rsidRPr="003315CD">
        <w:rPr>
          <w:rFonts w:ascii="Times New Roman" w:hAnsi="Times New Roman" w:cs="Times New Roman"/>
          <w:bCs/>
          <w:iCs/>
          <w:sz w:val="24"/>
          <w:szCs w:val="24"/>
        </w:rPr>
        <w:t>- финансист</w:t>
      </w:r>
      <w:r w:rsidRPr="003315C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="00400852" w:rsidRPr="003315C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315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00852" w:rsidRPr="003315C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3315CD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400852" w:rsidRPr="003315CD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3315CD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="00400852" w:rsidRPr="003315CD">
        <w:rPr>
          <w:rFonts w:ascii="Times New Roman" w:hAnsi="Times New Roman" w:cs="Times New Roman"/>
          <w:bCs/>
          <w:iCs/>
          <w:sz w:val="24"/>
          <w:szCs w:val="24"/>
        </w:rPr>
        <w:t>Л.А. Блянова</w:t>
      </w:r>
    </w:p>
    <w:p w:rsidR="00BC2298" w:rsidRPr="003C2020" w:rsidRDefault="00BC2298" w:rsidP="00BC2298">
      <w:pPr>
        <w:pStyle w:val="a3"/>
        <w:jc w:val="center"/>
        <w:rPr>
          <w:b/>
        </w:rPr>
      </w:pPr>
    </w:p>
    <w:p w:rsidR="00BC2298" w:rsidRPr="003C2020" w:rsidRDefault="00BC2298" w:rsidP="00BC2298">
      <w:pPr>
        <w:pStyle w:val="a3"/>
        <w:jc w:val="center"/>
        <w:rPr>
          <w:b/>
        </w:rPr>
      </w:pPr>
    </w:p>
    <w:p w:rsidR="00BC2298" w:rsidRPr="003C2020" w:rsidRDefault="00BC2298" w:rsidP="00BC2298">
      <w:pPr>
        <w:rPr>
          <w:color w:val="FF0000"/>
          <w:sz w:val="24"/>
          <w:szCs w:val="24"/>
        </w:rPr>
      </w:pPr>
    </w:p>
    <w:p w:rsidR="009855C9" w:rsidRDefault="009855C9"/>
    <w:sectPr w:rsidR="009855C9" w:rsidSect="00243441">
      <w:pgSz w:w="11906" w:h="16838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298"/>
    <w:rsid w:val="00027A16"/>
    <w:rsid w:val="00082EF0"/>
    <w:rsid w:val="000F4F37"/>
    <w:rsid w:val="00107BC4"/>
    <w:rsid w:val="001576FD"/>
    <w:rsid w:val="003315CD"/>
    <w:rsid w:val="003B05E5"/>
    <w:rsid w:val="003C584D"/>
    <w:rsid w:val="00400852"/>
    <w:rsid w:val="00471000"/>
    <w:rsid w:val="006B06DE"/>
    <w:rsid w:val="00821C3E"/>
    <w:rsid w:val="00962635"/>
    <w:rsid w:val="009855C9"/>
    <w:rsid w:val="00AB5D58"/>
    <w:rsid w:val="00AD3075"/>
    <w:rsid w:val="00BC2298"/>
    <w:rsid w:val="00C061A2"/>
    <w:rsid w:val="00C2068F"/>
    <w:rsid w:val="00C414BA"/>
    <w:rsid w:val="00C61188"/>
    <w:rsid w:val="00D146DB"/>
    <w:rsid w:val="00E7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BC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2018-08-08T12:38:00Z</cp:lastPrinted>
  <dcterms:created xsi:type="dcterms:W3CDTF">2018-11-02T07:16:00Z</dcterms:created>
  <dcterms:modified xsi:type="dcterms:W3CDTF">2018-11-02T07:16:00Z</dcterms:modified>
</cp:coreProperties>
</file>